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8BC96" w14:textId="05DB9428" w:rsidR="00897F91" w:rsidRPr="00FB3D11" w:rsidRDefault="00581FB0">
      <w:pPr>
        <w:rPr>
          <w:rFonts w:ascii="Times New Roman" w:hAnsi="Times New Roman" w:cs="Times New Roman"/>
          <w:sz w:val="24"/>
          <w:szCs w:val="24"/>
        </w:rPr>
      </w:pPr>
      <w:r w:rsidRPr="00FB3D11">
        <w:rPr>
          <w:rFonts w:ascii="Times New Roman" w:hAnsi="Times New Roman" w:cs="Times New Roman"/>
          <w:sz w:val="24"/>
          <w:szCs w:val="24"/>
        </w:rPr>
        <w:t>14.07.2023.</w:t>
      </w:r>
    </w:p>
    <w:p w14:paraId="599B74A3" w14:textId="77777777" w:rsidR="00581FB0" w:rsidRPr="00FB3D11" w:rsidRDefault="00581FB0">
      <w:pPr>
        <w:rPr>
          <w:rFonts w:ascii="Times New Roman" w:hAnsi="Times New Roman" w:cs="Times New Roman"/>
          <w:sz w:val="24"/>
          <w:szCs w:val="24"/>
        </w:rPr>
      </w:pPr>
    </w:p>
    <w:p w14:paraId="2EF4E5CE" w14:textId="2C2A1706" w:rsidR="00581FB0" w:rsidRPr="00FB3D11" w:rsidRDefault="00581FB0" w:rsidP="00FB3D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D11">
        <w:rPr>
          <w:rFonts w:ascii="Times New Roman" w:hAnsi="Times New Roman" w:cs="Times New Roman"/>
          <w:b/>
          <w:bCs/>
          <w:sz w:val="24"/>
          <w:szCs w:val="24"/>
        </w:rPr>
        <w:t>Obavijest vinogradarima</w:t>
      </w:r>
    </w:p>
    <w:p w14:paraId="0130A440" w14:textId="65C200DE" w:rsidR="00581FB0" w:rsidRPr="00FB3D11" w:rsidRDefault="00581FB0">
      <w:pPr>
        <w:rPr>
          <w:rFonts w:ascii="Times New Roman" w:hAnsi="Times New Roman" w:cs="Times New Roman"/>
          <w:sz w:val="24"/>
          <w:szCs w:val="24"/>
        </w:rPr>
      </w:pPr>
      <w:r w:rsidRPr="00FB3D11">
        <w:rPr>
          <w:rFonts w:ascii="Times New Roman" w:hAnsi="Times New Roman" w:cs="Times New Roman"/>
          <w:sz w:val="24"/>
          <w:szCs w:val="24"/>
        </w:rPr>
        <w:t>Dijelove Krapinsko- zagorske županije jučer je ponovno zahvatilo nevrijeme praćeno tučom.  Potrebno je provesti zaštitu vinove loze, kako bi se sanirale nastale rane.</w:t>
      </w:r>
    </w:p>
    <w:p w14:paraId="5516EFE1" w14:textId="2848910B" w:rsidR="00581FB0" w:rsidRPr="00FB3D11" w:rsidRDefault="00581FB0">
      <w:pPr>
        <w:rPr>
          <w:rFonts w:ascii="Times New Roman" w:hAnsi="Times New Roman" w:cs="Times New Roman"/>
          <w:sz w:val="24"/>
          <w:szCs w:val="24"/>
        </w:rPr>
      </w:pPr>
      <w:r w:rsidRPr="00FB3D11">
        <w:rPr>
          <w:rFonts w:ascii="Times New Roman" w:hAnsi="Times New Roman" w:cs="Times New Roman"/>
          <w:sz w:val="24"/>
          <w:szCs w:val="24"/>
        </w:rPr>
        <w:t xml:space="preserve">Ukoliko je od posljednje redovite zaštite vinove loze prošlo </w:t>
      </w:r>
      <w:r w:rsidRPr="00FB3D11">
        <w:rPr>
          <w:rFonts w:ascii="Times New Roman" w:hAnsi="Times New Roman" w:cs="Times New Roman"/>
          <w:b/>
          <w:bCs/>
          <w:sz w:val="24"/>
          <w:szCs w:val="24"/>
        </w:rPr>
        <w:t>10 ili više dana</w:t>
      </w:r>
      <w:r w:rsidRPr="00FB3D11">
        <w:rPr>
          <w:rFonts w:ascii="Times New Roman" w:hAnsi="Times New Roman" w:cs="Times New Roman"/>
          <w:sz w:val="24"/>
          <w:szCs w:val="24"/>
        </w:rPr>
        <w:t>, potrebno je primijeniti jedan od pripravaka</w:t>
      </w:r>
      <w:r w:rsidR="00B61119" w:rsidRPr="00FB3D11">
        <w:rPr>
          <w:rFonts w:ascii="Times New Roman" w:hAnsi="Times New Roman" w:cs="Times New Roman"/>
          <w:sz w:val="24"/>
          <w:szCs w:val="24"/>
        </w:rPr>
        <w:t xml:space="preserve"> </w:t>
      </w:r>
      <w:r w:rsidR="00B61119" w:rsidRPr="00FB3D11">
        <w:rPr>
          <w:rFonts w:ascii="Times New Roman" w:hAnsi="Times New Roman" w:cs="Times New Roman"/>
          <w:b/>
          <w:bCs/>
          <w:sz w:val="24"/>
          <w:szCs w:val="24"/>
        </w:rPr>
        <w:t>sistemičnog djelovanja</w:t>
      </w:r>
      <w:r w:rsidR="003073AE" w:rsidRPr="00FB3D11">
        <w:rPr>
          <w:rFonts w:ascii="Times New Roman" w:hAnsi="Times New Roman" w:cs="Times New Roman"/>
          <w:sz w:val="24"/>
          <w:szCs w:val="24"/>
        </w:rPr>
        <w:t xml:space="preserve"> koji sadrže i aktivnu tvar </w:t>
      </w:r>
      <w:r w:rsidR="003073AE" w:rsidRPr="00FB3D11">
        <w:rPr>
          <w:rFonts w:ascii="Times New Roman" w:hAnsi="Times New Roman" w:cs="Times New Roman"/>
          <w:b/>
          <w:bCs/>
          <w:sz w:val="24"/>
          <w:szCs w:val="24"/>
        </w:rPr>
        <w:t>folpet</w:t>
      </w:r>
      <w:r w:rsidR="003073AE" w:rsidRPr="00FB3D11">
        <w:rPr>
          <w:rFonts w:ascii="Times New Roman" w:hAnsi="Times New Roman" w:cs="Times New Roman"/>
          <w:sz w:val="24"/>
          <w:szCs w:val="24"/>
        </w:rPr>
        <w:t xml:space="preserve">. Folpet će sanirati rane, a ujedno će pripravak pružiti i potrebnu zaštitu od infekcija </w:t>
      </w:r>
      <w:r w:rsidR="003073AE" w:rsidRPr="00FB3D11">
        <w:rPr>
          <w:rFonts w:ascii="Times New Roman" w:hAnsi="Times New Roman" w:cs="Times New Roman"/>
          <w:b/>
          <w:bCs/>
          <w:sz w:val="24"/>
          <w:szCs w:val="24"/>
        </w:rPr>
        <w:t>plamenjačom</w:t>
      </w:r>
      <w:r w:rsidR="003073AE" w:rsidRPr="00FB3D11">
        <w:rPr>
          <w:rFonts w:ascii="Times New Roman" w:hAnsi="Times New Roman" w:cs="Times New Roman"/>
          <w:sz w:val="24"/>
          <w:szCs w:val="24"/>
        </w:rPr>
        <w:t xml:space="preserve"> ( </w:t>
      </w:r>
      <w:r w:rsidR="003073AE" w:rsidRPr="00FB3D11">
        <w:rPr>
          <w:rFonts w:ascii="Times New Roman" w:hAnsi="Times New Roman" w:cs="Times New Roman"/>
          <w:i/>
          <w:iCs/>
          <w:sz w:val="24"/>
          <w:szCs w:val="24"/>
        </w:rPr>
        <w:t>Plasmopara viticola</w:t>
      </w:r>
      <w:r w:rsidR="003073AE" w:rsidRPr="00FB3D11">
        <w:rPr>
          <w:rFonts w:ascii="Times New Roman" w:hAnsi="Times New Roman" w:cs="Times New Roman"/>
          <w:sz w:val="24"/>
          <w:szCs w:val="24"/>
        </w:rPr>
        <w:t>). T</w:t>
      </w:r>
      <w:r w:rsidR="002057F7" w:rsidRPr="00FB3D11">
        <w:rPr>
          <w:rFonts w:ascii="Times New Roman" w:hAnsi="Times New Roman" w:cs="Times New Roman"/>
          <w:sz w:val="24"/>
          <w:szCs w:val="24"/>
        </w:rPr>
        <w:t xml:space="preserve">akvi </w:t>
      </w:r>
      <w:r w:rsidR="003073AE" w:rsidRPr="00FB3D11">
        <w:rPr>
          <w:rFonts w:ascii="Times New Roman" w:hAnsi="Times New Roman" w:cs="Times New Roman"/>
          <w:sz w:val="24"/>
          <w:szCs w:val="24"/>
        </w:rPr>
        <w:t xml:space="preserve">su pripravci </w:t>
      </w:r>
      <w:r w:rsidR="002057F7" w:rsidRPr="00FB3D11">
        <w:rPr>
          <w:rFonts w:ascii="Times New Roman" w:hAnsi="Times New Roman" w:cs="Times New Roman"/>
          <w:b/>
          <w:bCs/>
          <w:sz w:val="24"/>
          <w:szCs w:val="24"/>
        </w:rPr>
        <w:t>Mikal flash, Mikal premium F, Folpan Gold, Fantic F, Valis F, Actlet F, Magma Triple WG.</w:t>
      </w:r>
      <w:r w:rsidR="002057F7" w:rsidRPr="00FB3D11">
        <w:rPr>
          <w:rFonts w:ascii="Times New Roman" w:hAnsi="Times New Roman" w:cs="Times New Roman"/>
          <w:sz w:val="24"/>
          <w:szCs w:val="24"/>
        </w:rPr>
        <w:t xml:space="preserve"> Za zaštitu od </w:t>
      </w:r>
      <w:r w:rsidR="002057F7" w:rsidRPr="00FB3D11">
        <w:rPr>
          <w:rFonts w:ascii="Times New Roman" w:hAnsi="Times New Roman" w:cs="Times New Roman"/>
          <w:b/>
          <w:bCs/>
          <w:sz w:val="24"/>
          <w:szCs w:val="24"/>
        </w:rPr>
        <w:t>pepelnice vinove loze</w:t>
      </w:r>
      <w:r w:rsidR="00FB3D11" w:rsidRPr="00FB3D11">
        <w:rPr>
          <w:rFonts w:ascii="Times New Roman" w:hAnsi="Times New Roman" w:cs="Times New Roman"/>
          <w:sz w:val="24"/>
          <w:szCs w:val="24"/>
        </w:rPr>
        <w:t xml:space="preserve"> </w:t>
      </w:r>
      <w:r w:rsidR="00FB3D11">
        <w:rPr>
          <w:rFonts w:ascii="Times New Roman" w:hAnsi="Times New Roman" w:cs="Times New Roman"/>
          <w:sz w:val="24"/>
          <w:szCs w:val="24"/>
        </w:rPr>
        <w:t xml:space="preserve">( </w:t>
      </w:r>
      <w:r w:rsidR="00FB3D11" w:rsidRPr="00FB3D11">
        <w:rPr>
          <w:rFonts w:ascii="Times New Roman" w:hAnsi="Times New Roman" w:cs="Times New Roman"/>
          <w:i/>
          <w:iCs/>
          <w:sz w:val="24"/>
          <w:szCs w:val="24"/>
        </w:rPr>
        <w:t>Uncinula necator</w:t>
      </w:r>
      <w:r w:rsidR="00FB3D11">
        <w:rPr>
          <w:rFonts w:ascii="Times New Roman" w:hAnsi="Times New Roman" w:cs="Times New Roman"/>
          <w:sz w:val="24"/>
          <w:szCs w:val="24"/>
        </w:rPr>
        <w:t xml:space="preserve">) </w:t>
      </w:r>
      <w:r w:rsidR="002057F7" w:rsidRPr="00FB3D11">
        <w:rPr>
          <w:rFonts w:ascii="Times New Roman" w:hAnsi="Times New Roman" w:cs="Times New Roman"/>
          <w:sz w:val="24"/>
          <w:szCs w:val="24"/>
        </w:rPr>
        <w:t xml:space="preserve">također primijeniti jedan od pripravaka s dužim periodom zaštite, kao što su </w:t>
      </w:r>
      <w:r w:rsidR="002057F7" w:rsidRPr="00FB3D11">
        <w:rPr>
          <w:rFonts w:ascii="Times New Roman" w:hAnsi="Times New Roman" w:cs="Times New Roman"/>
          <w:b/>
          <w:bCs/>
          <w:color w:val="222222"/>
          <w:sz w:val="24"/>
          <w:szCs w:val="24"/>
        </w:rPr>
        <w:t>Dynali EC, Collis, Vivando, Luna Wxpirience  i dr</w:t>
      </w:r>
      <w:r w:rsidR="002057F7" w:rsidRPr="00FB3D11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 w:rsidR="002057F7" w:rsidRPr="00FB3D11">
        <w:rPr>
          <w:rFonts w:ascii="Times New Roman" w:hAnsi="Times New Roman" w:cs="Times New Roman"/>
          <w:sz w:val="24"/>
          <w:szCs w:val="24"/>
        </w:rPr>
        <w:t>Birajte priprav</w:t>
      </w:r>
      <w:r w:rsidR="002057F7" w:rsidRPr="00FB3D11">
        <w:rPr>
          <w:rFonts w:ascii="Times New Roman" w:hAnsi="Times New Roman" w:cs="Times New Roman"/>
          <w:sz w:val="24"/>
          <w:szCs w:val="24"/>
        </w:rPr>
        <w:t xml:space="preserve">ke </w:t>
      </w:r>
      <w:r w:rsidR="002057F7" w:rsidRPr="00FB3D11">
        <w:rPr>
          <w:rFonts w:ascii="Times New Roman" w:hAnsi="Times New Roman" w:cs="Times New Roman"/>
          <w:sz w:val="24"/>
          <w:szCs w:val="24"/>
        </w:rPr>
        <w:t>koj</w:t>
      </w:r>
      <w:r w:rsidR="002057F7" w:rsidRPr="00FB3D11">
        <w:rPr>
          <w:rFonts w:ascii="Times New Roman" w:hAnsi="Times New Roman" w:cs="Times New Roman"/>
          <w:sz w:val="24"/>
          <w:szCs w:val="24"/>
        </w:rPr>
        <w:t>e</w:t>
      </w:r>
      <w:r w:rsidR="002057F7" w:rsidRPr="00FB3D11">
        <w:rPr>
          <w:rFonts w:ascii="Times New Roman" w:hAnsi="Times New Roman" w:cs="Times New Roman"/>
          <w:sz w:val="24"/>
          <w:szCs w:val="24"/>
        </w:rPr>
        <w:t xml:space="preserve"> još niste koristili ili ste koristili najmanji broj puta u ovoj vegetaciji.</w:t>
      </w:r>
    </w:p>
    <w:p w14:paraId="6C1FD815" w14:textId="47AEC5F5" w:rsidR="00FB3D11" w:rsidRPr="00FB3D11" w:rsidRDefault="002057F7">
      <w:pPr>
        <w:rPr>
          <w:rFonts w:ascii="Times New Roman" w:hAnsi="Times New Roman" w:cs="Times New Roman"/>
          <w:sz w:val="24"/>
          <w:szCs w:val="24"/>
        </w:rPr>
      </w:pPr>
      <w:r w:rsidRPr="00FB3D11">
        <w:rPr>
          <w:rFonts w:ascii="Times New Roman" w:hAnsi="Times New Roman" w:cs="Times New Roman"/>
          <w:sz w:val="24"/>
          <w:szCs w:val="24"/>
        </w:rPr>
        <w:t xml:space="preserve">Ako je od posljednje redovite zaštite prošlo </w:t>
      </w:r>
      <w:r w:rsidRPr="00FB3D11">
        <w:rPr>
          <w:rFonts w:ascii="Times New Roman" w:hAnsi="Times New Roman" w:cs="Times New Roman"/>
          <w:b/>
          <w:bCs/>
          <w:sz w:val="24"/>
          <w:szCs w:val="24"/>
        </w:rPr>
        <w:t>manje od 10 dana</w:t>
      </w:r>
      <w:r w:rsidRPr="00FB3D11">
        <w:rPr>
          <w:rFonts w:ascii="Times New Roman" w:hAnsi="Times New Roman" w:cs="Times New Roman"/>
          <w:sz w:val="24"/>
          <w:szCs w:val="24"/>
        </w:rPr>
        <w:t xml:space="preserve">, dovoljno je primijeniti pripravak na bazi </w:t>
      </w:r>
      <w:r w:rsidRPr="00FB3D11">
        <w:rPr>
          <w:rFonts w:ascii="Times New Roman" w:hAnsi="Times New Roman" w:cs="Times New Roman"/>
          <w:b/>
          <w:bCs/>
          <w:sz w:val="24"/>
          <w:szCs w:val="24"/>
        </w:rPr>
        <w:t xml:space="preserve">folpeta </w:t>
      </w:r>
      <w:r w:rsidRPr="00FB3D11">
        <w:rPr>
          <w:rFonts w:ascii="Times New Roman" w:hAnsi="Times New Roman" w:cs="Times New Roman"/>
          <w:sz w:val="24"/>
          <w:szCs w:val="24"/>
        </w:rPr>
        <w:t xml:space="preserve">kontaktnog djelovanja ( </w:t>
      </w:r>
      <w:r w:rsidRPr="00FB3D11">
        <w:rPr>
          <w:rFonts w:ascii="Times New Roman" w:hAnsi="Times New Roman" w:cs="Times New Roman"/>
          <w:b/>
          <w:bCs/>
          <w:sz w:val="24"/>
          <w:szCs w:val="24"/>
        </w:rPr>
        <w:t>Folpan 80</w:t>
      </w:r>
      <w:r w:rsidR="00FB3D11" w:rsidRPr="00FB3D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3D11">
        <w:rPr>
          <w:rFonts w:ascii="Times New Roman" w:hAnsi="Times New Roman" w:cs="Times New Roman"/>
          <w:b/>
          <w:bCs/>
          <w:sz w:val="24"/>
          <w:szCs w:val="24"/>
        </w:rPr>
        <w:t>WDG, Solofol, Futura 50 WP</w:t>
      </w:r>
      <w:r w:rsidRPr="00FB3D11">
        <w:rPr>
          <w:rFonts w:ascii="Times New Roman" w:hAnsi="Times New Roman" w:cs="Times New Roman"/>
          <w:sz w:val="24"/>
          <w:szCs w:val="24"/>
        </w:rPr>
        <w:t xml:space="preserve">), </w:t>
      </w:r>
      <w:r w:rsidRPr="00FB3D11">
        <w:rPr>
          <w:rFonts w:ascii="Times New Roman" w:hAnsi="Times New Roman" w:cs="Times New Roman"/>
          <w:b/>
          <w:bCs/>
          <w:sz w:val="24"/>
          <w:szCs w:val="24"/>
        </w:rPr>
        <w:t>u kombinaciji sa sumpornim pripravkom</w:t>
      </w:r>
      <w:r w:rsidRPr="00FB3D11">
        <w:rPr>
          <w:rFonts w:ascii="Times New Roman" w:hAnsi="Times New Roman" w:cs="Times New Roman"/>
          <w:sz w:val="24"/>
          <w:szCs w:val="24"/>
        </w:rPr>
        <w:t xml:space="preserve"> za zaštitu od pepelnice vinove loze.</w:t>
      </w:r>
    </w:p>
    <w:p w14:paraId="3B464D00" w14:textId="7E486502" w:rsidR="00FB3D11" w:rsidRPr="00FB3D11" w:rsidRDefault="00FB3D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3D11">
        <w:rPr>
          <w:rFonts w:ascii="Times New Roman" w:hAnsi="Times New Roman" w:cs="Times New Roman"/>
          <w:b/>
          <w:bCs/>
          <w:sz w:val="24"/>
          <w:szCs w:val="24"/>
        </w:rPr>
        <w:t xml:space="preserve">Svakako preporučam primjenu jednog od fizioloških biostimulatora, kao što su Drin,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B3D11">
        <w:rPr>
          <w:rFonts w:ascii="Times New Roman" w:hAnsi="Times New Roman" w:cs="Times New Roman"/>
          <w:b/>
          <w:bCs/>
          <w:sz w:val="24"/>
          <w:szCs w:val="24"/>
        </w:rPr>
        <w:t>ol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B3D11">
        <w:rPr>
          <w:rFonts w:ascii="Times New Roman" w:hAnsi="Times New Roman" w:cs="Times New Roman"/>
          <w:b/>
          <w:bCs/>
          <w:sz w:val="24"/>
          <w:szCs w:val="24"/>
        </w:rPr>
        <w:t xml:space="preserve"> amin i dr, najbolje odvojeno od zaštite sredstvima za zaštitu bilja.</w:t>
      </w:r>
    </w:p>
    <w:p w14:paraId="44308E0A" w14:textId="0D023707" w:rsidR="002057F7" w:rsidRPr="00FB3D11" w:rsidRDefault="00FB3D11">
      <w:pPr>
        <w:rPr>
          <w:rFonts w:ascii="Times New Roman" w:hAnsi="Times New Roman" w:cs="Times New Roman"/>
          <w:sz w:val="24"/>
          <w:szCs w:val="24"/>
        </w:rPr>
      </w:pPr>
      <w:r w:rsidRPr="00FB3D11">
        <w:rPr>
          <w:rFonts w:ascii="Times New Roman" w:hAnsi="Times New Roman" w:cs="Times New Roman"/>
          <w:sz w:val="24"/>
          <w:szCs w:val="24"/>
        </w:rPr>
        <w:t xml:space="preserve">U područjima koja </w:t>
      </w:r>
      <w:r w:rsidRPr="00FB3D11">
        <w:rPr>
          <w:rFonts w:ascii="Times New Roman" w:hAnsi="Times New Roman" w:cs="Times New Roman"/>
          <w:b/>
          <w:bCs/>
          <w:sz w:val="24"/>
          <w:szCs w:val="24"/>
        </w:rPr>
        <w:t>nije z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B3D11">
        <w:rPr>
          <w:rFonts w:ascii="Times New Roman" w:hAnsi="Times New Roman" w:cs="Times New Roman"/>
          <w:b/>
          <w:bCs/>
          <w:sz w:val="24"/>
          <w:szCs w:val="24"/>
        </w:rPr>
        <w:t>hvatila tuča</w:t>
      </w:r>
      <w:r w:rsidR="002057F7" w:rsidRPr="00FB3D11">
        <w:rPr>
          <w:rFonts w:ascii="Times New Roman" w:hAnsi="Times New Roman" w:cs="Times New Roman"/>
          <w:sz w:val="24"/>
          <w:szCs w:val="24"/>
        </w:rPr>
        <w:t xml:space="preserve"> </w:t>
      </w:r>
      <w:r w:rsidRPr="00FB3D11">
        <w:rPr>
          <w:rFonts w:ascii="Times New Roman" w:hAnsi="Times New Roman" w:cs="Times New Roman"/>
          <w:sz w:val="24"/>
          <w:szCs w:val="24"/>
        </w:rPr>
        <w:t>zaštitu vinove loze provesti prema redovnom planu prskanja, jednim od navedenih sistemičnih pripravaka za suzbijanje pepelnice i plamenjače vinove loze.</w:t>
      </w:r>
    </w:p>
    <w:p w14:paraId="47E0DCE7" w14:textId="1388B304" w:rsidR="00FB3D11" w:rsidRPr="00FB3D11" w:rsidRDefault="00FB3D11">
      <w:pPr>
        <w:rPr>
          <w:rFonts w:ascii="Times New Roman" w:hAnsi="Times New Roman" w:cs="Times New Roman"/>
          <w:sz w:val="24"/>
          <w:szCs w:val="24"/>
        </w:rPr>
      </w:pPr>
      <w:r w:rsidRPr="00FB3D11">
        <w:rPr>
          <w:rFonts w:ascii="Times New Roman" w:hAnsi="Times New Roman" w:cs="Times New Roman"/>
          <w:sz w:val="24"/>
          <w:szCs w:val="24"/>
        </w:rPr>
        <w:t xml:space="preserve">Podsjećam na praćenje brojnosti </w:t>
      </w:r>
      <w:r w:rsidRPr="00CC26E3">
        <w:rPr>
          <w:rFonts w:ascii="Times New Roman" w:hAnsi="Times New Roman" w:cs="Times New Roman"/>
          <w:b/>
          <w:bCs/>
          <w:sz w:val="24"/>
          <w:szCs w:val="24"/>
        </w:rPr>
        <w:t>američkog cvrčka</w:t>
      </w:r>
      <w:r w:rsidRPr="00FB3D11">
        <w:rPr>
          <w:rFonts w:ascii="Times New Roman" w:hAnsi="Times New Roman" w:cs="Times New Roman"/>
          <w:sz w:val="24"/>
          <w:szCs w:val="24"/>
        </w:rPr>
        <w:t xml:space="preserve"> (</w:t>
      </w:r>
      <w:r w:rsidRPr="00CC26E3">
        <w:rPr>
          <w:rFonts w:ascii="Times New Roman" w:hAnsi="Times New Roman" w:cs="Times New Roman"/>
          <w:i/>
          <w:iCs/>
          <w:sz w:val="24"/>
          <w:szCs w:val="24"/>
        </w:rPr>
        <w:t>Schapoideus titanus</w:t>
      </w:r>
      <w:r w:rsidRPr="00FB3D11">
        <w:rPr>
          <w:rFonts w:ascii="Times New Roman" w:hAnsi="Times New Roman" w:cs="Times New Roman"/>
          <w:sz w:val="24"/>
          <w:szCs w:val="24"/>
        </w:rPr>
        <w:t>)  žutim ljepljivim pločama. Krajem srpnja potrebno je ponovno provesti suzbijanje ovog štetnika insekticidima.</w:t>
      </w:r>
    </w:p>
    <w:p w14:paraId="69CC5BF3" w14:textId="77777777" w:rsidR="00FB3D11" w:rsidRPr="00FB3D11" w:rsidRDefault="00FB3D11" w:rsidP="00FB3D11">
      <w:pPr>
        <w:pStyle w:val="NormalWeb"/>
        <w:spacing w:before="0" w:beforeAutospacing="0" w:after="150" w:afterAutospacing="0"/>
      </w:pPr>
      <w:r w:rsidRPr="00FB3D11">
        <w:rPr>
          <w:rStyle w:val="Strong"/>
          <w:color w:val="222222"/>
        </w:rPr>
        <w:t>Pripravke koristite isključivo sukladno uputstvima i propisanim ograničenjima dobivenim uz sredstvo i sukladno Fitosanitarnom informacijskom sustavu (FIS).</w:t>
      </w:r>
    </w:p>
    <w:p w14:paraId="5FF05CB5" w14:textId="77777777" w:rsidR="00FB3D11" w:rsidRPr="00FB3D11" w:rsidRDefault="00FB3D11" w:rsidP="00FB3D11">
      <w:pPr>
        <w:pStyle w:val="NormalWeb"/>
        <w:spacing w:before="0" w:beforeAutospacing="0" w:after="150" w:afterAutospacing="0"/>
        <w:rPr>
          <w:color w:val="222222"/>
        </w:rPr>
      </w:pPr>
      <w:r w:rsidRPr="00FB3D11">
        <w:rPr>
          <w:rStyle w:val="Strong"/>
          <w:color w:val="222222"/>
        </w:rPr>
        <w:t>Voditi evidenciju o korištenju sredstava za zaštitu bilja. Čuvati račune od kupljenih sredstaa za zaštitu bilja.</w:t>
      </w:r>
    </w:p>
    <w:p w14:paraId="23216705" w14:textId="77777777" w:rsidR="00FB3D11" w:rsidRPr="00FB3D11" w:rsidRDefault="00FB3D11" w:rsidP="00FB3D11">
      <w:pPr>
        <w:pStyle w:val="NormalWeb"/>
        <w:spacing w:before="0" w:beforeAutospacing="0" w:after="150" w:afterAutospacing="0"/>
        <w:jc w:val="right"/>
        <w:rPr>
          <w:b/>
          <w:i/>
          <w:color w:val="222222"/>
        </w:rPr>
      </w:pPr>
      <w:r w:rsidRPr="00FB3D11">
        <w:rPr>
          <w:rStyle w:val="Emphasis"/>
          <w:color w:val="222222"/>
        </w:rPr>
        <w:t xml:space="preserve">                                                                                                       </w:t>
      </w:r>
      <w:r w:rsidRPr="00FB3D11">
        <w:rPr>
          <w:rStyle w:val="Strong"/>
          <w:b w:val="0"/>
          <w:i/>
          <w:iCs/>
          <w:color w:val="222222"/>
        </w:rPr>
        <w:t>Sanja Gregurić, dipl.ing.agr.</w:t>
      </w:r>
      <w:r w:rsidRPr="00FB3D11">
        <w:rPr>
          <w:b/>
          <w:i/>
          <w:iCs/>
          <w:color w:val="222222"/>
        </w:rPr>
        <w:br/>
      </w:r>
      <w:r w:rsidRPr="00FB3D11">
        <w:rPr>
          <w:rStyle w:val="Strong"/>
          <w:b w:val="0"/>
          <w:i/>
          <w:iCs/>
          <w:color w:val="222222"/>
        </w:rPr>
        <w:t>                                                                                                  E-mail: sanja.greguric@mps</w:t>
      </w:r>
      <w:r w:rsidRPr="00FB3D11">
        <w:rPr>
          <w:rStyle w:val="Strong"/>
          <w:i/>
          <w:iCs/>
          <w:color w:val="222222"/>
        </w:rPr>
        <w:t>.</w:t>
      </w:r>
      <w:r w:rsidRPr="00FB3D11">
        <w:rPr>
          <w:rStyle w:val="Strong"/>
          <w:b w:val="0"/>
          <w:i/>
          <w:iCs/>
          <w:color w:val="222222"/>
        </w:rPr>
        <w:t>hr</w:t>
      </w:r>
    </w:p>
    <w:p w14:paraId="5379E76F" w14:textId="77777777" w:rsidR="00FB3D11" w:rsidRPr="00FB3D11" w:rsidRDefault="00FB3D11" w:rsidP="00FB3D11">
      <w:pPr>
        <w:rPr>
          <w:rFonts w:ascii="Times New Roman" w:hAnsi="Times New Roman" w:cs="Times New Roman"/>
          <w:sz w:val="24"/>
          <w:szCs w:val="24"/>
        </w:rPr>
      </w:pPr>
    </w:p>
    <w:p w14:paraId="06B06525" w14:textId="77777777" w:rsidR="00FB3D11" w:rsidRPr="00FB3D11" w:rsidRDefault="00FB3D11" w:rsidP="00FB3D11">
      <w:pPr>
        <w:rPr>
          <w:rFonts w:ascii="Times New Roman" w:hAnsi="Times New Roman" w:cs="Times New Roman"/>
          <w:sz w:val="24"/>
          <w:szCs w:val="24"/>
        </w:rPr>
      </w:pPr>
    </w:p>
    <w:p w14:paraId="246E73AA" w14:textId="77777777" w:rsidR="00FB3D11" w:rsidRPr="00FB3D11" w:rsidRDefault="00FB3D11">
      <w:pPr>
        <w:rPr>
          <w:rFonts w:ascii="Times New Roman" w:hAnsi="Times New Roman" w:cs="Times New Roman"/>
          <w:sz w:val="24"/>
          <w:szCs w:val="24"/>
        </w:rPr>
      </w:pPr>
    </w:p>
    <w:p w14:paraId="1A015CC4" w14:textId="4F76C8F7" w:rsidR="00FB3D11" w:rsidRPr="00FB3D11" w:rsidRDefault="00FB3D11">
      <w:pPr>
        <w:rPr>
          <w:rFonts w:ascii="Times New Roman" w:hAnsi="Times New Roman" w:cs="Times New Roman"/>
          <w:sz w:val="24"/>
          <w:szCs w:val="24"/>
        </w:rPr>
      </w:pPr>
      <w:r w:rsidRPr="00FB3D11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FB3D11" w:rsidRPr="00FB3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B0"/>
    <w:rsid w:val="002057F7"/>
    <w:rsid w:val="003073AE"/>
    <w:rsid w:val="00581FB0"/>
    <w:rsid w:val="00897F91"/>
    <w:rsid w:val="00B61119"/>
    <w:rsid w:val="00CC26E3"/>
    <w:rsid w:val="00FB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B7CE"/>
  <w15:chartTrackingRefBased/>
  <w15:docId w15:val="{13C7B512-3D71-4EA1-B239-7D08297F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FB3D11"/>
    <w:rPr>
      <w:b/>
      <w:bCs/>
    </w:rPr>
  </w:style>
  <w:style w:type="character" w:styleId="Emphasis">
    <w:name w:val="Emphasis"/>
    <w:basedOn w:val="DefaultParagraphFont"/>
    <w:uiPriority w:val="20"/>
    <w:qFormat/>
    <w:rsid w:val="00FB3D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Gregurić</dc:creator>
  <cp:keywords/>
  <dc:description/>
  <cp:lastModifiedBy>Sanja Gregurić</cp:lastModifiedBy>
  <cp:revision>1</cp:revision>
  <dcterms:created xsi:type="dcterms:W3CDTF">2023-07-14T06:35:00Z</dcterms:created>
  <dcterms:modified xsi:type="dcterms:W3CDTF">2023-07-14T07:28:00Z</dcterms:modified>
</cp:coreProperties>
</file>